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 1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ООП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4119" w:type="dxa"/>
        <w:jc w:val="center"/>
        <w:tblInd w:w="0" w:type="dxa"/>
        <w:tblLayout w:type="fixed"/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rHeight w:val="128"/>
          <w:tblHeader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рабочих программ к 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учебного плана, годового календарного учебного графика, краткой презентации 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целевого, содержательного и организационного компонента ООП ДО возрастным и индивидуальным особенностям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иных условий, в которых осуществляется образовательная деятельность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Целевая направленность, содержательный и организационный компонент ООП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6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АООП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14118" w:type="dxa"/>
        <w:jc w:val="center"/>
        <w:tblInd w:w="0" w:type="dxa"/>
        <w:tblLayout w:type="fixed"/>
        <w:tblLook w:val="0000"/>
      </w:tblPr>
      <w:tblGrid>
        <w:gridCol w:w="562"/>
        <w:gridCol w:w="10138"/>
        <w:gridCol w:w="851"/>
        <w:gridCol w:w="850"/>
        <w:gridCol w:w="842"/>
        <w:gridCol w:w="875"/>
      </w:tblGrid>
      <w:tr w:rsidR="00B020DC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АООП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Наличие рабочих программ к АООП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Наличие учебного плана, годового календарного учебного графика, краткой презентации АООП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Содержательный раздел АООП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включает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424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целевого, содержательного и организационного компонента АООП ДО возрастным и индивидуальным особенностям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иных условий, в которых осуществляется образовательная деятельность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Целевая направленность, содержательный и организационный компонент АООП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8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8205E3">
      <w:pPr>
        <w:pStyle w:val="normal"/>
      </w:pPr>
      <w:r>
        <w:lastRenderedPageBreak/>
        <w:br w:type="page"/>
      </w: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дополнительных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4119" w:type="dxa"/>
        <w:jc w:val="center"/>
        <w:tblInd w:w="0" w:type="dxa"/>
        <w:tblLayout w:type="fixed"/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240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Структурные компоненты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 разработаны в соответствии с «Положением о дополнительной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программе ДОУ»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Титульный лист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полное наименование образовательного учреждения, реализующего Программу;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тип программы («Дополнительная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программа»), направленность и ее название;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возраст детей, на которых рассчитана Программа;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срок реализации Программы;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ФИО, должность автора или автора-составителя Программы;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название города, населенного пункта, в котором реализуется Программа;</w:t>
            </w:r>
          </w:p>
          <w:p w:rsidR="00B020DC" w:rsidRDefault="008205E3">
            <w:pPr>
              <w:pStyle w:val="normal"/>
              <w:numPr>
                <w:ilvl w:val="0"/>
                <w:numId w:val="15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актуальность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цель, задачи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отличительные особенности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адресат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планируемые результаты освоения Программы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формы педагогической диагностики </w:t>
            </w:r>
          </w:p>
          <w:p w:rsidR="00B020DC" w:rsidRDefault="008205E3">
            <w:pPr>
              <w:pStyle w:val="normal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Содержание программы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>материал излагается назывными предложениями;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>содержание каждого года обучения оформляется отдельно;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B020DC" w:rsidRDefault="008205E3">
            <w:pPr>
              <w:pStyle w:val="normal"/>
              <w:numPr>
                <w:ilvl w:val="0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Учебный план</w:t>
            </w:r>
          </w:p>
          <w:p w:rsidR="00B020DC" w:rsidRDefault="008205E3">
            <w:pPr>
              <w:pStyle w:val="normal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keepNext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Методическое сопровождение программы</w:t>
            </w:r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методы обучения </w:t>
            </w:r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формы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образовательного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формы организации занятия (</w:t>
            </w:r>
            <w:proofErr w:type="gramEnd"/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>алгоритм занятия (краткое описание структуры занятия и его этапов);</w:t>
            </w:r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педагогические технологии </w:t>
            </w:r>
          </w:p>
          <w:p w:rsidR="00B020DC" w:rsidRDefault="008205E3">
            <w:pPr>
              <w:pStyle w:val="normal"/>
              <w:keepNext/>
              <w:numPr>
                <w:ilvl w:val="0"/>
                <w:numId w:val="3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Организация работы по программе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>срок реализации Программы;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режим занятий, их продолжительность и периодичность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особенности организации образовательного процесса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кадровое обеспечение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информационное обеспечение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ind w:left="0" w:firstLine="28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>
        <w:trPr>
          <w:cantSplit/>
          <w:trHeight w:val="462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Методическое обеспечение (список используемой литературы):</w:t>
            </w:r>
          </w:p>
          <w:p w:rsidR="00B020DC" w:rsidRDefault="008205E3">
            <w:pPr>
              <w:pStyle w:val="normal"/>
              <w:numPr>
                <w:ilvl w:val="0"/>
                <w:numId w:val="4"/>
              </w:numPr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B020DC" w:rsidRDefault="008205E3">
            <w:pPr>
              <w:pStyle w:val="normal"/>
              <w:numPr>
                <w:ilvl w:val="0"/>
                <w:numId w:val="4"/>
              </w:numPr>
              <w:spacing w:after="0" w:line="276" w:lineRule="auto"/>
              <w:ind w:left="0"/>
            </w:pPr>
            <w:r>
              <w:rPr>
                <w:rFonts w:ascii="Times New Roman" w:eastAsia="Times New Roman" w:hAnsi="Times New Roman" w:cs="Times New Roman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рабочих программ к дополнительным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программам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020DC" w:rsidTr="008205E3">
        <w:trPr>
          <w:cantSplit/>
          <w:trHeight w:val="962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программам разработаны в соответствии с «Положением о рабочей программе к дополнительной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программе ДОУ»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Титульный лист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гриф о рассмотрении, согласовании и утверждении Рабочей программы (где, когда и кем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рассмотрена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согласована и утверждена);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тип программы («Рабочая программа на 20_-20_ учебный год к дополнительной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программе (направленность и ее название»);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возраст детей, на которых рассчитана Рабочая программа;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срок реализации Рабочей программы;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ФИО, должность автора или автора-составителя Рабочей программы;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название города, населенного пункта, в котором реализуется Рабочая программа;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актуальность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цель, задачи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отличительные особенности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адресат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планируемые результаты освоения Программы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формы педагогической диагностики </w:t>
            </w:r>
          </w:p>
          <w:p w:rsidR="00B020DC" w:rsidRDefault="008205E3">
            <w:pPr>
              <w:pStyle w:val="normal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091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B020DC" w:rsidRDefault="008205E3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Указаны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итогово-отчетные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B020DC" w:rsidRDefault="008205E3">
            <w:pPr>
              <w:pStyle w:val="normal"/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B020DC" w:rsidRDefault="008205E3">
            <w:pPr>
              <w:pStyle w:val="normal"/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665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определяется в рамках следующих направленностей: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естественнонаучная, 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020DC" w:rsidRDefault="00B020DC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4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рабочей программы воспитания </w:t>
      </w:r>
    </w:p>
    <w:tbl>
      <w:tblPr>
        <w:tblStyle w:val="ab"/>
        <w:tblW w:w="14118" w:type="dxa"/>
        <w:jc w:val="center"/>
        <w:tblInd w:w="0" w:type="dxa"/>
        <w:tblLayout w:type="fixed"/>
        <w:tblLook w:val="0000"/>
      </w:tblPr>
      <w:tblGrid>
        <w:gridCol w:w="562"/>
        <w:gridCol w:w="10138"/>
        <w:gridCol w:w="851"/>
        <w:gridCol w:w="850"/>
        <w:gridCol w:w="842"/>
        <w:gridCol w:w="875"/>
      </w:tblGrid>
      <w:tr w:rsidR="00B020DC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рабочей программы и календарного плана работы возрастным особенностям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424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рабочая программа и календарный план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разработаны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соответствии со спецификой национальных,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850" w:right="1134" w:bottom="1560" w:left="1134" w:header="510" w:footer="397" w:gutter="0"/>
          <w:pgNumType w:start="1"/>
          <w:cols w:space="720"/>
        </w:sectPr>
      </w:pPr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 5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4119" w:type="dxa"/>
        <w:tblInd w:w="0" w:type="dxa"/>
        <w:tblLayout w:type="fixed"/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B020DC">
        <w:trPr>
          <w:cantSplit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08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B020DC" w:rsidRDefault="00B020DC">
      <w:pPr>
        <w:pStyle w:val="normal"/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020DC" w:rsidRDefault="008205E3">
      <w:pPr>
        <w:pStyle w:val="normal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6</w:t>
      </w:r>
    </w:p>
    <w:p w:rsidR="00B020DC" w:rsidRDefault="00B020DC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B020DC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Унифицированная карта развити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</w:p>
    <w:p w:rsidR="00B020DC" w:rsidRDefault="008205E3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1. ТВОРЧЕСКАЯ ИНИЦИАТИВА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(наблюдение за сюжетной игрой)</w:t>
      </w:r>
    </w:p>
    <w:p w:rsidR="00B020DC" w:rsidRDefault="008205E3">
      <w:pPr>
        <w:pStyle w:val="normal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заполнения___________________</w:t>
      </w:r>
    </w:p>
    <w:tbl>
      <w:tblPr>
        <w:tblStyle w:val="af"/>
        <w:tblW w:w="141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1814"/>
        <w:gridCol w:w="1276"/>
        <w:gridCol w:w="2835"/>
        <w:gridCol w:w="3260"/>
        <w:gridCol w:w="4253"/>
      </w:tblGrid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Фамилия ребенка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уровень\низкий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уровень\средний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уровень\высокий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B020DC" w:rsidRDefault="008205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lastRenderedPageBreak/>
        <w:br w:type="page"/>
      </w:r>
    </w:p>
    <w:p w:rsidR="00B020DC" w:rsidRDefault="008205E3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Унифицированная карта развития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группы</w:t>
      </w:r>
    </w:p>
    <w:p w:rsidR="00B020DC" w:rsidRDefault="008205E3">
      <w:pPr>
        <w:pStyle w:val="normal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2. ИНИЦИАТИВА КАК ЦЕЛЕПОЛАГАНИЕ И ВОЛЕВОЕ УСИЛИЕ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(наблюдение за продуктивной деятельностью)</w:t>
      </w:r>
    </w:p>
    <w:p w:rsidR="00B020DC" w:rsidRDefault="008205E3">
      <w:pPr>
        <w:pStyle w:val="normal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заполнения________________</w:t>
      </w:r>
    </w:p>
    <w:tbl>
      <w:tblPr>
        <w:tblStyle w:val="af0"/>
        <w:tblW w:w="141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3"/>
        <w:gridCol w:w="1814"/>
        <w:gridCol w:w="1276"/>
        <w:gridCol w:w="3449"/>
        <w:gridCol w:w="3449"/>
        <w:gridCol w:w="3450"/>
      </w:tblGrid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Фамилия ребенка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уровень\низкий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уровень\средний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уровень\высокий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B020DC" w:rsidRDefault="008205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020DC" w:rsidRDefault="008205E3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Унифицированная карта развити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детей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группы</w:t>
      </w:r>
    </w:p>
    <w:p w:rsidR="00B020DC" w:rsidRDefault="008205E3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3. КОММУНИКАТИВНАЯ ИНИЦИАТИВА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деятельностью-игровой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продуктивной)</w:t>
      </w:r>
    </w:p>
    <w:p w:rsidR="00B020DC" w:rsidRDefault="008205E3">
      <w:pPr>
        <w:pStyle w:val="normal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заполнения________________</w:t>
      </w:r>
    </w:p>
    <w:tbl>
      <w:tblPr>
        <w:tblStyle w:val="af1"/>
        <w:tblW w:w="141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3"/>
        <w:gridCol w:w="1814"/>
        <w:gridCol w:w="1276"/>
        <w:gridCol w:w="3449"/>
        <w:gridCol w:w="3449"/>
        <w:gridCol w:w="3450"/>
      </w:tblGrid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Фамилия ребенка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уровень\низкий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уровень\средний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уровень\высокий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развернутой форме предлагает партнерам исходные замысли, цели; договаривается о распределении действий, не ущемляя интересы других участников;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выборе, осознанно стремится к взаимопониманию и поддержанию слаженного взаимодействия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B020DC" w:rsidRDefault="008205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020DC" w:rsidRDefault="008205E3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Унифицированная карта развити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детей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группы</w:t>
      </w:r>
    </w:p>
    <w:p w:rsidR="00B020DC" w:rsidRDefault="008205E3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4. ПОЗНАВАТЕЛЬНАЯ ИНИЦИАТИВА (ЛЮБОЗНАТЕЛЬНОСТЬ)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(наблюдение за познавательно- исследовательской и продуктивной деятельностью)</w:t>
      </w:r>
    </w:p>
    <w:p w:rsidR="00B020DC" w:rsidRDefault="008205E3">
      <w:pPr>
        <w:pStyle w:val="normal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заполнения________________</w:t>
      </w:r>
    </w:p>
    <w:tbl>
      <w:tblPr>
        <w:tblStyle w:val="af2"/>
        <w:tblW w:w="141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3"/>
        <w:gridCol w:w="1814"/>
        <w:gridCol w:w="1276"/>
        <w:gridCol w:w="3449"/>
        <w:gridCol w:w="3449"/>
        <w:gridCol w:w="3450"/>
      </w:tblGrid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Фамилия ребенка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уровень\низкий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уровень\средний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уровень\высокий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B020DC" w:rsidRDefault="008205E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020DC" w:rsidRDefault="008205E3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Унифицированная карта развити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детей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группы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5. ДВИГАТЕЛЬНАЯ ИНИЦИАТИВА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наблюдение за различными формами двигательной активности)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заполнения________________</w:t>
      </w:r>
    </w:p>
    <w:tbl>
      <w:tblPr>
        <w:tblStyle w:val="af3"/>
        <w:tblW w:w="141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3"/>
        <w:gridCol w:w="1814"/>
        <w:gridCol w:w="1276"/>
        <w:gridCol w:w="3449"/>
        <w:gridCol w:w="3449"/>
        <w:gridCol w:w="3450"/>
      </w:tblGrid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Фамилия ребенка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уровень\низкий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удовольствием участвует в играх, организованных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взрослым, при появлении интересного предмета не ограничивается его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созерцанием, а перемещается ближе к нему, стремится совершить с ним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уровень\средний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Интересуется у взрослого, почему у него не получаются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 или иные движения, в игре стремится освоить новые типы движений, подражая взрослому.</w:t>
            </w:r>
          </w:p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уровень\высокий</w:t>
            </w:r>
            <w:proofErr w:type="spell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Интересуется у взрослого, как выполнить те или иные физические упражнения наиболее эффективно, охотно выполняет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различную</w:t>
            </w:r>
            <w:proofErr w:type="gramEnd"/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020DC" w:rsidRDefault="008205E3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7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АНАЛИЗ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14119" w:type="dxa"/>
        <w:jc w:val="center"/>
        <w:tblInd w:w="0" w:type="dxa"/>
        <w:tblLayout w:type="fixed"/>
        <w:tblLook w:val="0000"/>
      </w:tblPr>
      <w:tblGrid>
        <w:gridCol w:w="425"/>
        <w:gridCol w:w="10194"/>
        <w:gridCol w:w="3500"/>
      </w:tblGrid>
      <w:tr w:rsidR="00B020DC">
        <w:trPr>
          <w:cantSplit/>
          <w:tblHeader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родителями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tbl>
      <w:tblPr>
        <w:tblStyle w:val="af5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9D8" w:rsidRDefault="003F29D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КАРТА анализа качества взаимодействия сотрудников с детьми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4341" w:type="dxa"/>
        <w:jc w:val="center"/>
        <w:tblInd w:w="0" w:type="dxa"/>
        <w:tblLayout w:type="fixed"/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Поддерживают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 взрослого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Побуждают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свои чувства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  <w:p w:rsidR="00B020DC" w:rsidRDefault="00B020DC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Выслушивают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вниманием и уважением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12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12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200" w:line="276" w:lineRule="auto"/>
      </w:pPr>
    </w:p>
    <w:p w:rsidR="00B020DC" w:rsidRDefault="008205E3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tbl>
      <w:tblPr>
        <w:tblStyle w:val="af7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200" w:line="276" w:lineRule="auto"/>
      </w:pPr>
    </w:p>
    <w:p w:rsidR="00B020DC" w:rsidRDefault="00B020DC">
      <w:pPr>
        <w:pStyle w:val="normal"/>
        <w:spacing w:after="200" w:line="276" w:lineRule="auto"/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КАРТА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анализа качества взаимодействия с родителями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8"/>
        <w:tblW w:w="14483" w:type="dxa"/>
        <w:jc w:val="center"/>
        <w:tblInd w:w="0" w:type="dxa"/>
        <w:tblLayout w:type="fixed"/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B020DC">
        <w:trPr>
          <w:cantSplit/>
          <w:trHeight w:val="227"/>
          <w:tblHeader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B020DC">
        <w:trPr>
          <w:cantSplit/>
          <w:trHeight w:val="162"/>
          <w:tblHeader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020DC">
        <w:trPr>
          <w:cantSplit/>
          <w:trHeight w:val="326"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родителей в государственно-общественном управлении ДОУ - работа родительского 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020DC" w:rsidRDefault="008205E3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Оценка:</w:t>
      </w:r>
    </w:p>
    <w:tbl>
      <w:tblPr>
        <w:tblStyle w:val="af9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анализа качества взаимодействия с социумом</w:t>
      </w:r>
    </w:p>
    <w:tbl>
      <w:tblPr>
        <w:tblStyle w:val="afa"/>
        <w:tblW w:w="14332" w:type="dxa"/>
        <w:jc w:val="center"/>
        <w:tblInd w:w="0" w:type="dxa"/>
        <w:tblLayout w:type="fixed"/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10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медицинскими учреждениями в целях создания единого образовательно-оздоровительного пространства ДОУ (детская поликлиника)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10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со спортивными учреждениями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учреждениями дополнительного образования и  культуры в целях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Выстроена систематическая образовательно-просветительская работа с детьми и родителями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более 6 мероприятий в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b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8205E3">
      <w:pPr>
        <w:pStyle w:val="normal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8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АНАЛИЗ качества финансовых условий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c"/>
        <w:tblW w:w="14119" w:type="dxa"/>
        <w:jc w:val="center"/>
        <w:tblInd w:w="0" w:type="dxa"/>
        <w:tblLayout w:type="fixed"/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возможности выполнения требований ФГОС ДО к условиям реализации и структуре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структуры и объема расходов, необходимых для реализации ООП ДО,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d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B020DC" w:rsidRDefault="00B020DC">
      <w:pPr>
        <w:pStyle w:val="normal"/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e"/>
        <w:tblW w:w="13951" w:type="dxa"/>
        <w:jc w:val="center"/>
        <w:tblInd w:w="0" w:type="dxa"/>
        <w:tblLayout w:type="fixed"/>
        <w:tblLook w:val="0000"/>
      </w:tblPr>
      <w:tblGrid>
        <w:gridCol w:w="627"/>
        <w:gridCol w:w="2069"/>
        <w:gridCol w:w="8420"/>
        <w:gridCol w:w="2835"/>
      </w:tblGrid>
      <w:tr w:rsidR="00B020DC">
        <w:trPr>
          <w:cantSplit/>
          <w:trHeight w:val="462"/>
          <w:tblHeader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расходов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рублях)</w:t>
            </w:r>
          </w:p>
        </w:tc>
      </w:tr>
      <w:tr w:rsidR="00B020DC">
        <w:trPr>
          <w:cantSplit/>
          <w:trHeight w:val="303"/>
          <w:tblHeader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153"/>
          <w:tblHeader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"/>
        <w:tblW w:w="14344" w:type="dxa"/>
        <w:jc w:val="center"/>
        <w:tblInd w:w="0" w:type="dxa"/>
        <w:tblLayout w:type="fixed"/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20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zakupki.gov.ru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bus.gow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824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00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430"/>
          <w:tblHeader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0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tabs>
          <w:tab w:val="left" w:pos="92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9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1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194"/>
        <w:gridCol w:w="3500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материально-технических условий 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материально-технических условий 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материально-технических условий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материально-технических условий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2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850" w:right="1134" w:bottom="1560" w:left="1134" w:header="510" w:footer="397" w:gutter="0"/>
          <w:cols w:space="720"/>
        </w:sect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Анализ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соответствия материально-технических условий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Style w:val="aff3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предписаний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  <w:proofErr w:type="gram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Раздевальные оборудованы шкафами для верхней одежды детей и персонала.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Основные размеры столов и стульев для детей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раннего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Таблица 1.</w:t>
            </w:r>
          </w:p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возраста и дошкольного возраста</w:t>
            </w:r>
          </w:p>
          <w:tbl>
            <w:tblPr>
              <w:tblStyle w:val="aff4"/>
              <w:tblW w:w="9126" w:type="dxa"/>
              <w:tblInd w:w="75" w:type="dxa"/>
              <w:tblLayout w:type="fixed"/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B020DC">
              <w:trPr>
                <w:cantSplit/>
                <w:trHeight w:val="400"/>
                <w:tblHeader/>
              </w:trPr>
              <w:tc>
                <w:tcPr>
                  <w:tcW w:w="3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Группа роста детей 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Высота стола 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Высота стула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    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)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180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220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260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300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340     </w:t>
                  </w:r>
                </w:p>
              </w:tc>
            </w:tr>
            <w:tr w:rsidR="00B020DC">
              <w:trPr>
                <w:cantSplit/>
                <w:tblHeader/>
              </w:trPr>
              <w:tc>
                <w:tcPr>
                  <w:tcW w:w="31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020DC" w:rsidRDefault="008205E3">
                  <w:pPr>
                    <w:pStyle w:val="normal"/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380     </w:t>
                  </w:r>
                </w:p>
              </w:tc>
            </w:tr>
          </w:tbl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пенолатексные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Оценка:</w:t>
            </w:r>
          </w:p>
          <w:tbl>
            <w:tblPr>
              <w:tblStyle w:val="aff5"/>
              <w:tblW w:w="9149" w:type="dxa"/>
              <w:tblInd w:w="7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486"/>
              <w:gridCol w:w="1985"/>
              <w:gridCol w:w="1984"/>
              <w:gridCol w:w="2694"/>
            </w:tblGrid>
            <w:tr w:rsidR="00B020DC">
              <w:trPr>
                <w:cantSplit/>
                <w:tblHeader/>
              </w:trPr>
              <w:tc>
                <w:tcPr>
                  <w:tcW w:w="2486" w:type="dxa"/>
                  <w:shd w:val="clear" w:color="auto" w:fill="auto"/>
                </w:tcPr>
                <w:p w:rsidR="00B020DC" w:rsidRDefault="008205E3">
                  <w:pPr>
                    <w:pStyle w:val="normal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B020DC" w:rsidRDefault="008205E3">
                  <w:pPr>
                    <w:pStyle w:val="normal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020DC" w:rsidRDefault="008205E3">
                  <w:pPr>
                    <w:pStyle w:val="normal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B020DC" w:rsidRDefault="008205E3">
                  <w:pPr>
                    <w:pStyle w:val="normal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850" w:right="1134" w:bottom="1560" w:left="1134" w:header="510" w:footer="397" w:gutter="0"/>
          <w:cols w:space="720"/>
        </w:sect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6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предписаний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органов, осуществляющих государственный надзор в сфере образования (Отдел надзорной деятельности по г. Орлу УНД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наружного противопожарного водоснабжения</w:t>
            </w:r>
            <w:r>
              <w:rPr>
                <w:sz w:val="18"/>
                <w:szCs w:val="18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 проверки работоспособности систем противопожарной защиты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пожарно-технического минимума руководителя и лиц, ответственных за пожарную безопасность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7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850" w:right="1134" w:bottom="1560" w:left="1134" w:header="510" w:footer="397" w:gutter="0"/>
          <w:cols w:space="720"/>
        </w:sect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Style w:val="aff8"/>
        <w:tblW w:w="142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6" w:type="dxa"/>
            <w:vMerge w:val="restart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513"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предписаний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Наличие, соответствие образовательной программе и возрасту электронных образовательных ресурсов (образовательных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;)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hd w:val="clear" w:color="auto" w:fill="FFFFFF"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Наличие, соответствие образовательной программе и возрасту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музыкальных инструментов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коррекционной-развивающей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коррекционной-развивающей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веб-сервисов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(WCAG)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  <w:proofErr w:type="gramEnd"/>
          </w:p>
        </w:tc>
        <w:tc>
          <w:tcPr>
            <w:tcW w:w="863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850" w:right="1134" w:bottom="1560" w:left="1134" w:header="510" w:footer="397" w:gutter="0"/>
          <w:cols w:space="720"/>
        </w:sect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 соответствия материально-технических условий требованиям к материально-техническому обеспечению программы (учебно-методические комплекты, оборудование, предметное оснащение)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9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предписаний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83"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16" w:lineRule="auto"/>
              <w:ind w:right="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10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АНАЛИЗ качества психолого-педагогических условий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a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194"/>
        <w:gridCol w:w="3500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дополнительных психолого-педагогических условий для детей с ОВЗ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b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Style w:val="affc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недопустимость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d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Анализ качества дополнительных психолого-педагогических условий для детей с ОВЗ 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e"/>
        <w:tblW w:w="14237" w:type="dxa"/>
        <w:jc w:val="center"/>
        <w:tblInd w:w="0" w:type="dxa"/>
        <w:tblLayout w:type="fixed"/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f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11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АНАЛИЗ качества кадровых условий </w:t>
      </w:r>
    </w:p>
    <w:tbl>
      <w:tblPr>
        <w:tblStyle w:val="afff0"/>
        <w:tblW w:w="15111" w:type="dxa"/>
        <w:jc w:val="center"/>
        <w:tblInd w:w="0" w:type="dxa"/>
        <w:tblLayout w:type="fixed"/>
        <w:tblLook w:val="0000"/>
      </w:tblPr>
      <w:tblGrid>
        <w:gridCol w:w="543"/>
        <w:gridCol w:w="3272"/>
        <w:gridCol w:w="8362"/>
        <w:gridCol w:w="709"/>
        <w:gridCol w:w="851"/>
        <w:gridCol w:w="708"/>
        <w:gridCol w:w="666"/>
      </w:tblGrid>
      <w:tr w:rsidR="00B020DC">
        <w:trPr>
          <w:cantSplit/>
          <w:tblHeader/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76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– наличие полного штата педагогов, позволяющего реализовывать ООП ДО, АООП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образование, наличие специалистов, в т. ч. для работы с детьми с ОНР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– наличие полного штата педагогов (воспитателей) для реализации ООП ДО, АООП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020DC" w:rsidRDefault="008205E3">
            <w:pPr>
              <w:pStyle w:val="normal"/>
              <w:widowControl w:val="0"/>
              <w:spacing w:after="0" w:line="276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баллов – наличие более 10% вакансий педагогов в штате, необходимом для реализации ООП ДО, АООП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76" w:lineRule="auto"/>
              <w:ind w:left="3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B020DC" w:rsidRDefault="008205E3">
            <w:pPr>
              <w:pStyle w:val="normal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76" w:lineRule="auto"/>
              <w:ind w:left="35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– более 90% педагогов прошли курсы повышения квалификации в соответствующих объемах в соответствующие сроки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ind w:left="35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B020DC" w:rsidRDefault="008205E3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jc w:val="center"/>
            </w:pPr>
          </w:p>
        </w:tc>
      </w:tr>
      <w:tr w:rsidR="00B020DC">
        <w:trPr>
          <w:cantSplit/>
          <w:tblHeader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widowControl w:val="0"/>
              <w:tabs>
                <w:tab w:val="left" w:pos="45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jc w:val="center"/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f1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B020DC">
          <w:pgSz w:w="16838" w:h="11906" w:orient="landscape"/>
          <w:pgMar w:top="720" w:right="720" w:bottom="720" w:left="720" w:header="510" w:footer="397" w:gutter="0"/>
          <w:cols w:space="720"/>
        </w:sectPr>
      </w:pPr>
    </w:p>
    <w:p w:rsidR="00B020DC" w:rsidRDefault="00B020DC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Карта анализа кадровых условий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tbl>
      <w:tblPr>
        <w:tblStyle w:val="afff2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6"/>
        <w:gridCol w:w="10349"/>
        <w:gridCol w:w="2126"/>
        <w:gridCol w:w="1559"/>
      </w:tblGrid>
      <w:tr w:rsidR="00B020DC">
        <w:trPr>
          <w:cantSplit/>
          <w:tblHeader/>
        </w:trPr>
        <w:tc>
          <w:tcPr>
            <w:tcW w:w="816" w:type="dxa"/>
            <w:shd w:val="clear" w:color="auto" w:fill="92D050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49" w:type="dxa"/>
            <w:shd w:val="clear" w:color="auto" w:fill="92D050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020DC">
        <w:trPr>
          <w:cantSplit/>
          <w:trHeight w:val="302"/>
          <w:tblHeader/>
        </w:trPr>
        <w:tc>
          <w:tcPr>
            <w:tcW w:w="816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rHeight w:val="258"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rHeight w:val="382"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rHeight w:val="382"/>
          <w:tblHeader/>
        </w:trPr>
        <w:tc>
          <w:tcPr>
            <w:tcW w:w="816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B020DC" w:rsidRDefault="008205E3">
            <w:pPr>
              <w:pStyle w:val="normal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  <w:proofErr w:type="gramEnd"/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81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B020DC" w:rsidRDefault="008205E3">
            <w:pPr>
              <w:pStyle w:val="normal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B020DC" w:rsidRDefault="00B020D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020DC" w:rsidRDefault="00B020DC">
      <w:pPr>
        <w:pStyle w:val="normal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020DC" w:rsidRDefault="00B020DC">
      <w:pPr>
        <w:pStyle w:val="normal"/>
      </w:pPr>
    </w:p>
    <w:p w:rsidR="00B020DC" w:rsidRDefault="00B020DC">
      <w:pPr>
        <w:pStyle w:val="normal"/>
        <w:sectPr w:rsidR="00B020DC">
          <w:pgSz w:w="16838" w:h="11906" w:orient="landscape"/>
          <w:pgMar w:top="850" w:right="1134" w:bottom="1701" w:left="1134" w:header="510" w:footer="397" w:gutter="0"/>
          <w:cols w:space="720"/>
        </w:sectPr>
      </w:pPr>
    </w:p>
    <w:p w:rsidR="00B020DC" w:rsidRDefault="008205E3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Карта анализа профессиональной компетентности педагогического работника </w:t>
      </w:r>
    </w:p>
    <w:tbl>
      <w:tblPr>
        <w:tblStyle w:val="afff3"/>
        <w:tblW w:w="15696" w:type="dxa"/>
        <w:jc w:val="center"/>
        <w:tblInd w:w="0" w:type="dxa"/>
        <w:tblLayout w:type="fixed"/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B020DC">
        <w:trPr>
          <w:cantSplit/>
          <w:tblHeader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стандартом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1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B020DC" w:rsidRDefault="00B020DC">
            <w:pPr>
              <w:pStyle w:val="normal"/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недирективной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ИКТ-компетентностями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Style w:val="afff4"/>
        <w:tblW w:w="141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97"/>
        <w:gridCol w:w="3402"/>
        <w:gridCol w:w="3402"/>
        <w:gridCol w:w="3745"/>
      </w:tblGrid>
      <w:tr w:rsidR="00B020DC">
        <w:trPr>
          <w:cantSplit/>
          <w:tblHeader/>
          <w:jc w:val="center"/>
        </w:trPr>
        <w:tc>
          <w:tcPr>
            <w:tcW w:w="3597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020DC" w:rsidRDefault="00B020DC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анализа профессиональных достижений педагогов</w:t>
      </w:r>
    </w:p>
    <w:p w:rsidR="00B020DC" w:rsidRDefault="00B020DC">
      <w:pPr>
        <w:pStyle w:val="normal"/>
        <w:spacing w:after="0" w:line="240" w:lineRule="auto"/>
        <w:ind w:left="10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5"/>
        <w:tblW w:w="14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9781"/>
        <w:gridCol w:w="1533"/>
        <w:gridCol w:w="2655"/>
      </w:tblGrid>
      <w:tr w:rsidR="00B020DC">
        <w:trPr>
          <w:cantSplit/>
          <w:trHeight w:val="926"/>
          <w:tblHeader/>
        </w:trPr>
        <w:tc>
          <w:tcPr>
            <w:tcW w:w="709" w:type="dxa"/>
            <w:shd w:val="clear" w:color="auto" w:fill="92D050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81" w:type="dxa"/>
            <w:shd w:val="clear" w:color="auto" w:fill="92D050"/>
          </w:tcPr>
          <w:p w:rsidR="00B020DC" w:rsidRDefault="008205E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Транслирование в педагогических коллективах опыта практических результатов профессиональной деятельности, в том числе инновационной,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4188" w:type="dxa"/>
            <w:gridSpan w:val="2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призеров/ %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 в конкурсах</w:t>
            </w: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709" w:type="dxa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№ 12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Анализ качества развивающей предметно-пространственной среды </w:t>
      </w:r>
    </w:p>
    <w:p w:rsidR="00B020DC" w:rsidRDefault="008205E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Style w:val="afff6"/>
        <w:tblW w:w="14343" w:type="dxa"/>
        <w:jc w:val="center"/>
        <w:tblInd w:w="0" w:type="dxa"/>
        <w:tblLayout w:type="fixed"/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B020DC">
        <w:trPr>
          <w:gridAfter w:val="1"/>
          <w:wAfter w:w="11" w:type="dxa"/>
          <w:cantSplit/>
          <w:trHeight w:val="206"/>
          <w:tblHeader/>
          <w:jc w:val="center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gridAfter w:val="1"/>
          <w:wAfter w:w="11" w:type="dxa"/>
          <w:cantSplit/>
          <w:trHeight w:val="129"/>
          <w:tblHeader/>
          <w:jc w:val="center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490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ООП ДО, АООП, дополнительным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571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материально-техническим и медико-социальным условиям пребывания детей в ДОУ согласно действующим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335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rHeight w:val="731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  <w:proofErr w:type="gramEnd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rHeight w:val="410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rHeight w:val="491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rHeight w:val="342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rHeight w:val="746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rHeight w:val="810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материалов, игр, игрушек и оборудования в соответствии с ООП ОО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(раздел РППС)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rHeight w:val="334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B020DC">
        <w:trPr>
          <w:gridAfter w:val="1"/>
          <w:wAfter w:w="11" w:type="dxa"/>
          <w:cantSplit/>
          <w:trHeight w:val="334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gridAfter w:val="1"/>
          <w:wAfter w:w="11" w:type="dxa"/>
          <w:cantSplit/>
          <w:trHeight w:val="334"/>
          <w:tblHeader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</w:pPr>
    </w:p>
    <w:p w:rsidR="00B020DC" w:rsidRDefault="008205E3">
      <w:pPr>
        <w:pStyle w:val="normal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13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качества (динамики) освоения детьми содержания ООП ДО, АООП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ff7"/>
        <w:tblW w:w="13967" w:type="dxa"/>
        <w:jc w:val="center"/>
        <w:tblInd w:w="0" w:type="dxa"/>
        <w:tblLayout w:type="fixed"/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B020DC">
        <w:trPr>
          <w:cantSplit/>
          <w:trHeight w:val="359"/>
          <w:tblHeader/>
          <w:jc w:val="center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B020DC">
        <w:trPr>
          <w:cantSplit/>
          <w:trHeight w:val="276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B020DC">
        <w:trPr>
          <w:cantSplit/>
          <w:trHeight w:val="276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ind w:left="28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ind w:left="65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59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256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Приобщение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294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18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506"/>
          <w:tblHeader/>
          <w:jc w:val="center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997"/>
          <w:tblHeader/>
          <w:jc w:val="center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1706"/>
          <w:tblHeader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ind w:left="28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образовательной деятельности по профессиональной коррекции нарушений развития речи детей с ТНР (для групп, реализующих АООП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tabs>
          <w:tab w:val="left" w:pos="92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tabs>
          <w:tab w:val="left" w:pos="921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</w:t>
      </w:r>
    </w:p>
    <w:p w:rsidR="00B020DC" w:rsidRDefault="008205E3">
      <w:pPr>
        <w:pStyle w:val="normal"/>
        <w:tabs>
          <w:tab w:val="left" w:pos="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качества (динамики) освоения детьми содержания дополнительных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</w:p>
    <w:p w:rsidR="00B020DC" w:rsidRDefault="008205E3">
      <w:pPr>
        <w:pStyle w:val="normal"/>
        <w:tabs>
          <w:tab w:val="left" w:pos="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Style w:val="afff8"/>
        <w:tblW w:w="15308" w:type="dxa"/>
        <w:jc w:val="center"/>
        <w:tblInd w:w="0" w:type="dxa"/>
        <w:tblLayout w:type="fixed"/>
        <w:tblLook w:val="0000"/>
      </w:tblPr>
      <w:tblGrid>
        <w:gridCol w:w="395"/>
        <w:gridCol w:w="3104"/>
        <w:gridCol w:w="2693"/>
        <w:gridCol w:w="5631"/>
        <w:gridCol w:w="776"/>
        <w:gridCol w:w="903"/>
        <w:gridCol w:w="903"/>
        <w:gridCol w:w="903"/>
      </w:tblGrid>
      <w:tr w:rsidR="00B020DC">
        <w:trPr>
          <w:cantSplit/>
          <w:tblHeader/>
          <w:jc w:val="center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2780"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не знает терминов;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знает не все термины;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знает все термины, но не применяет;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ребёнок испытывает серьёзные затруднения при работе с оборудованием;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  <w:proofErr w:type="gram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1437"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испытывает серьёзные затруднения, нуждается в постоянной помощи и контроле педагога;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готовит рабочее место с частичной помощью педагога)</w:t>
            </w:r>
            <w:proofErr w:type="gramEnd"/>
          </w:p>
          <w:p w:rsidR="00B020DC" w:rsidRDefault="008205E3"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  <w:proofErr w:type="gramEnd"/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 показатель не представлен;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удовлетворительно;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хорошо;</w:t>
            </w:r>
          </w:p>
          <w:p w:rsidR="00B020DC" w:rsidRDefault="008205E3">
            <w:pPr>
              <w:pStyle w:val="normal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tabs>
          <w:tab w:val="left" w:pos="92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№ 13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достижений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(в конкурсах, соревнованиях, олимпиадах различного уровня)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9"/>
        <w:tblW w:w="13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91"/>
        <w:gridCol w:w="3702"/>
        <w:gridCol w:w="3402"/>
        <w:gridCol w:w="2100"/>
        <w:gridCol w:w="1843"/>
        <w:gridCol w:w="1988"/>
      </w:tblGrid>
      <w:tr w:rsidR="00B020DC">
        <w:trPr>
          <w:cantSplit/>
          <w:tblHeader/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02" w:type="dxa"/>
            <w:vMerge w:val="restart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931" w:type="dxa"/>
            <w:gridSpan w:val="3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462"/>
          <w:tblHeader/>
          <w:jc w:val="center"/>
        </w:trPr>
        <w:tc>
          <w:tcPr>
            <w:tcW w:w="891" w:type="dxa"/>
            <w:vMerge/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(чел./%)</w:t>
            </w:r>
          </w:p>
        </w:tc>
      </w:tr>
      <w:tr w:rsidR="00B020DC">
        <w:trPr>
          <w:cantSplit/>
          <w:tblHeader/>
          <w:jc w:val="center"/>
        </w:trPr>
        <w:tc>
          <w:tcPr>
            <w:tcW w:w="891" w:type="dxa"/>
            <w:shd w:val="clear" w:color="auto" w:fill="auto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2100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1" w:type="dxa"/>
            <w:shd w:val="clear" w:color="auto" w:fill="auto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2100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1" w:type="dxa"/>
            <w:shd w:val="clear" w:color="auto" w:fill="auto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2100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blHeader/>
          <w:jc w:val="center"/>
        </w:trPr>
        <w:tc>
          <w:tcPr>
            <w:tcW w:w="891" w:type="dxa"/>
            <w:shd w:val="clear" w:color="auto" w:fill="auto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B020DC" w:rsidRDefault="008205E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2100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B020DC" w:rsidRDefault="00B020D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pBdr>
          <w:bottom w:val="single" w:sz="4" w:space="1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14</w:t>
      </w:r>
    </w:p>
    <w:p w:rsidR="00B020DC" w:rsidRDefault="008205E3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Официальный бланк организации</w:t>
      </w:r>
    </w:p>
    <w:p w:rsidR="00B020DC" w:rsidRDefault="00B020DC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B020DC" w:rsidRDefault="008205E3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B020DC" w:rsidRDefault="00B020DC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справка подтверждает, что в ДОУ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B020DC" w:rsidRDefault="00B020D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fa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20"/>
        <w:gridCol w:w="3119"/>
        <w:gridCol w:w="3118"/>
        <w:gridCol w:w="3260"/>
      </w:tblGrid>
      <w:tr w:rsidR="00B020DC">
        <w:trPr>
          <w:cantSplit/>
          <w:tblHeader/>
        </w:trPr>
        <w:tc>
          <w:tcPr>
            <w:tcW w:w="5920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B020DC" w:rsidRDefault="008205E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__ - 20 __</w:t>
            </w:r>
          </w:p>
        </w:tc>
      </w:tr>
      <w:tr w:rsidR="00B020DC">
        <w:trPr>
          <w:cantSplit/>
          <w:tblHeader/>
        </w:trPr>
        <w:tc>
          <w:tcPr>
            <w:tcW w:w="5920" w:type="dxa"/>
            <w:shd w:val="clear" w:color="auto" w:fill="auto"/>
          </w:tcPr>
          <w:p w:rsidR="00B020DC" w:rsidRDefault="008205E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920" w:type="dxa"/>
            <w:shd w:val="clear" w:color="auto" w:fill="auto"/>
          </w:tcPr>
          <w:p w:rsidR="00B020DC" w:rsidRDefault="008205E3">
            <w:pPr>
              <w:pStyle w:val="normal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blHeader/>
        </w:trPr>
        <w:tc>
          <w:tcPr>
            <w:tcW w:w="5920" w:type="dxa"/>
            <w:shd w:val="clear" w:color="auto" w:fill="auto"/>
          </w:tcPr>
          <w:p w:rsidR="00B020DC" w:rsidRDefault="008205E3">
            <w:pPr>
              <w:pStyle w:val="normal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Анализ результативности достижений, обучающихся ДОУ за 20_ - 20_ учебный год</w:t>
      </w:r>
    </w:p>
    <w:p w:rsidR="00B020DC" w:rsidRDefault="00B020D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b"/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5245"/>
        <w:gridCol w:w="3119"/>
        <w:gridCol w:w="3118"/>
        <w:gridCol w:w="3260"/>
      </w:tblGrid>
      <w:tr w:rsidR="00B020DC">
        <w:trPr>
          <w:cantSplit/>
          <w:tblHeader/>
        </w:trPr>
        <w:tc>
          <w:tcPr>
            <w:tcW w:w="567" w:type="dxa"/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призеров/ </w:t>
            </w:r>
          </w:p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принявших участие в конкурсах</w:t>
            </w:r>
          </w:p>
        </w:tc>
      </w:tr>
      <w:tr w:rsidR="00B020DC">
        <w:trPr>
          <w:cantSplit/>
          <w:trHeight w:val="667"/>
          <w:tblHeader/>
        </w:trPr>
        <w:tc>
          <w:tcPr>
            <w:tcW w:w="567" w:type="dxa"/>
            <w:shd w:val="clear" w:color="auto" w:fill="auto"/>
            <w:vAlign w:val="center"/>
          </w:tcPr>
          <w:p w:rsidR="00B020DC" w:rsidRDefault="00B020DC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20DC">
        <w:trPr>
          <w:cantSplit/>
          <w:trHeight w:val="690"/>
          <w:tblHeader/>
        </w:trPr>
        <w:tc>
          <w:tcPr>
            <w:tcW w:w="567" w:type="dxa"/>
            <w:shd w:val="clear" w:color="auto" w:fill="auto"/>
            <w:vAlign w:val="center"/>
          </w:tcPr>
          <w:p w:rsidR="00B020DC" w:rsidRDefault="00B020DC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742"/>
          <w:tblHeader/>
        </w:trPr>
        <w:tc>
          <w:tcPr>
            <w:tcW w:w="567" w:type="dxa"/>
            <w:shd w:val="clear" w:color="auto" w:fill="auto"/>
            <w:vAlign w:val="center"/>
          </w:tcPr>
          <w:p w:rsidR="00B020DC" w:rsidRDefault="00B020DC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0DC" w:rsidRDefault="00B020D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Заняли ___ призовых места ____ различных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что составляет ___ %. Охват вовлеченных воспитанников в участие в конкурсах составляет ___ %.</w:t>
      </w:r>
    </w:p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15</w:t>
      </w:r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здоровья (динамики)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020DC" w:rsidRDefault="00B020D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c"/>
        <w:tblW w:w="14119" w:type="dxa"/>
        <w:tblInd w:w="0" w:type="dxa"/>
        <w:tblLayout w:type="fixed"/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B020DC">
        <w:trPr>
          <w:cantSplit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020DC">
        <w:trPr>
          <w:cantSplit/>
          <w:tblHeader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B020D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посещаемости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количество рабочих дней в календарном году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100 %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баллов - 0-30 % 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 - 30-60 %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балла - 61-70 % 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дней, пропущенных по болезни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за календарный год /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- более 30 дней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- более 20 дней 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 - 20 дней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 - более 2 случаев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 - 2 случая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 - 1 случай</w:t>
            </w:r>
          </w:p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 - отсутствие случаев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8205E3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 и 2 группой здоровья /общая численности  обучающихся 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100%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баллов - увеличение менее 3 %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балл - увеличение менее 5 % 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 - увеличение на 5 %</w:t>
            </w:r>
          </w:p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- увеличение более 5 % </w:t>
            </w:r>
          </w:p>
          <w:p w:rsidR="00B020DC" w:rsidRDefault="00B020DC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0DC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8205E3">
            <w:pPr>
              <w:pStyle w:val="normal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020DC" w:rsidRDefault="00B020DC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0DC" w:rsidRDefault="008205E3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16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целью оценки качества образования в нашем детском саду, </w:t>
      </w: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просим вас принять участие в анкетировании. Нам важно Ваше мнение!</w:t>
      </w:r>
    </w:p>
    <w:tbl>
      <w:tblPr>
        <w:tblStyle w:val="afffd"/>
        <w:tblW w:w="14616" w:type="dxa"/>
        <w:jc w:val="center"/>
        <w:tblInd w:w="0" w:type="dxa"/>
        <w:tblLayout w:type="fixed"/>
        <w:tblLook w:val="0400"/>
      </w:tblPr>
      <w:tblGrid>
        <w:gridCol w:w="8934"/>
        <w:gridCol w:w="1412"/>
        <w:gridCol w:w="1410"/>
        <w:gridCol w:w="1275"/>
        <w:gridCol w:w="1585"/>
      </w:tblGrid>
      <w:tr w:rsidR="00B020DC">
        <w:trPr>
          <w:cantSplit/>
          <w:trHeight w:val="824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Скорее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Скорее не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Совершенно не согласен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Оснащенность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842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995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905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Детский сад оптимально оснащен техническим оборудованием: телевизорами,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92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8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428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817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84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и развитие ребенка в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58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52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Благодаря посещению детского сада ребенок легко общается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701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Благодаря посещению детского сада ребенок готов к поступлению в школу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с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8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11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61"/>
          <w:tblHeader/>
          <w:jc w:val="center"/>
        </w:trPr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020DC" w:rsidRDefault="00B020DC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Спасибо за участие!</w:t>
      </w:r>
    </w:p>
    <w:p w:rsidR="00B020DC" w:rsidRDefault="00B020DC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20DC" w:rsidRDefault="008205E3">
      <w:pPr>
        <w:pStyle w:val="normal"/>
        <w:pBdr>
          <w:bottom w:val="single" w:sz="4" w:space="1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30j0zll" w:colFirst="0" w:colLast="0"/>
      <w:bookmarkEnd w:id="1"/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 17</w:t>
      </w:r>
    </w:p>
    <w:p w:rsidR="00B020DC" w:rsidRDefault="00B020DC">
      <w:pPr>
        <w:pStyle w:val="a3"/>
        <w:pBdr>
          <w:bottom w:val="single" w:sz="12" w:space="0" w:color="000000"/>
        </w:pBdr>
        <w:rPr>
          <w:sz w:val="20"/>
          <w:szCs w:val="20"/>
        </w:rPr>
      </w:pPr>
    </w:p>
    <w:p w:rsidR="00B020DC" w:rsidRDefault="008205E3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Официальный бланк организации</w:t>
      </w:r>
    </w:p>
    <w:p w:rsidR="00B020DC" w:rsidRDefault="00B020DC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20DC" w:rsidRDefault="008205E3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Качественный и количественный анализ </w:t>
      </w:r>
    </w:p>
    <w:p w:rsidR="00B020DC" w:rsidRDefault="008205E3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в 20__ - 20 __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г.</w:t>
      </w:r>
    </w:p>
    <w:p w:rsidR="00B020DC" w:rsidRDefault="00B020DC">
      <w:pPr>
        <w:pStyle w:val="normal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анализа</w:t>
      </w:r>
      <w:r>
        <w:rPr>
          <w:rFonts w:ascii="Times New Roman" w:eastAsia="Times New Roman" w:hAnsi="Times New Roman" w:cs="Times New Roman"/>
          <w:sz w:val="24"/>
          <w:szCs w:val="24"/>
        </w:rPr>
        <w:t>: изучение степени удовлетворенности родителей (законных представителей) обучающихся качеством образовательных результатов.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задачи:</w:t>
      </w:r>
    </w:p>
    <w:p w:rsidR="00B020DC" w:rsidRDefault="008205E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выявить представления родителей о качестве образовании в ДОУ;</w:t>
      </w:r>
    </w:p>
    <w:p w:rsidR="00B020DC" w:rsidRDefault="008205E3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Мониторинг удовлетворенности родителей (законных представителей) обучающихся качеством образовательных результатов проводится на основе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анкетирования</w:t>
      </w:r>
      <w:r>
        <w:rPr>
          <w:rFonts w:ascii="Times New Roman" w:eastAsia="Times New Roman" w:hAnsi="Times New Roman" w:cs="Times New Roman"/>
          <w:sz w:val="24"/>
          <w:szCs w:val="24"/>
        </w:rPr>
        <w:t>: электронная форма заполнения (анонимно).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Период анкетирования: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(месяц, год).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анкетировании приняло участие ____ % родителей (законных представителей) обучающихся МБДОУ ЦРР детский сад № 86 г. Орла (исходя из того, что от семьи участвовал 1 человек). Родителям (законным представителям) обучающихся предлагалось ознакомиться с содержанием анкеты и оценить свое отношение по следующей шкале предполагаемых ответов: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», «Скорее согласен, чем не согласен», «Скорее не согласен, чем согласен», «Совершенно не согласен».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 - ответ «Согласен».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анкетирования выявлено следующее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%):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Удовлетворенность родителей (законных представителей) обучающихся составляет: 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Согласен) – ___ % </w:t>
      </w:r>
      <w:proofErr w:type="gramEnd"/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Скорее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чем не согласен – ___ % респондентов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Скорее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чем согласен – ___ %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Совершенно не согласен – ___ %</w:t>
      </w:r>
    </w:p>
    <w:p w:rsidR="00B020DC" w:rsidRDefault="00B020D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e"/>
        <w:tblW w:w="9752" w:type="dxa"/>
        <w:jc w:val="center"/>
        <w:tblInd w:w="0" w:type="dxa"/>
        <w:tblLayout w:type="fixed"/>
        <w:tblLook w:val="0400"/>
      </w:tblPr>
      <w:tblGrid>
        <w:gridCol w:w="4070"/>
        <w:gridCol w:w="1412"/>
        <w:gridCol w:w="1410"/>
        <w:gridCol w:w="1275"/>
        <w:gridCol w:w="1585"/>
      </w:tblGrid>
      <w:tr w:rsidR="00B020DC">
        <w:trPr>
          <w:cantSplit/>
          <w:trHeight w:val="824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Скорее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Скорее не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Совершенно не согласен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Оснащенность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842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995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905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Детский сад оптимально оснащен техническим оборудованием: телевизорами,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92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8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38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428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817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84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B020DC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 и развитие ребенка в ДОУ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58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52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Благодаря посещению детского сада ребенок легко общается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701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Благодаря посещению детского сада ребенок готов к поступлению в школу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315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30"/>
          <w:tblHeader/>
          <w:jc w:val="center"/>
        </w:trPr>
        <w:tc>
          <w:tcPr>
            <w:tcW w:w="4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511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20DC">
        <w:trPr>
          <w:cantSplit/>
          <w:trHeight w:val="661"/>
          <w:tblHeader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0DC" w:rsidRDefault="008205E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020DC" w:rsidRDefault="00B020DC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выводы по результатам анализа анкетирования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Подавляющее большинство родителей (законных представителей) обучающихся удовлетворены компетентностью педагогов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(___ %)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 взаимоотношением педагога с ребенком (___ %) и признают детский сад оптимальной формой приобретения ребёнком личного опыта перед поступлением в школу.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Качеством предоставляемых образовательных услуг удовлетворены полностью ___ % опрошенных родителей, что позволяет нам сделать вывод о высоком уровне компетентности нашего ДОУ среди образовательных учреждений город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района). Кроме того, родителей интересуют вопросы сохранения и укрепления здоровья детей, обучения и воспитания и успешной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(___ %).</w:t>
      </w:r>
      <w:proofErr w:type="gramEnd"/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воспитанников качеством образовательного процесса и учета мнений всех категорий его участников отметим следующие перспективные направления деятельности ДОУ в следующем учебном году (например):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B020DC" w:rsidRDefault="008205E3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B020DC" w:rsidRDefault="008205E3">
      <w:pPr>
        <w:pStyle w:val="normal"/>
        <w:spacing w:after="0" w:line="240" w:lineRule="auto"/>
        <w:ind w:firstLine="709"/>
        <w:jc w:val="both"/>
      </w:pPr>
      <w:r>
        <w:rPr>
          <w:rFonts w:ascii="Symbol" w:eastAsia="Symbol" w:hAnsi="Symbol" w:cs="Symbol"/>
          <w:sz w:val="24"/>
          <w:szCs w:val="24"/>
        </w:rPr>
        <w:t>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 </w:t>
      </w:r>
    </w:p>
    <w:sectPr w:rsidR="00B020DC" w:rsidSect="00B020DC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F1B"/>
    <w:multiLevelType w:val="multilevel"/>
    <w:tmpl w:val="7F487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0A95"/>
    <w:multiLevelType w:val="multilevel"/>
    <w:tmpl w:val="2CDEB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0EBC"/>
    <w:multiLevelType w:val="multilevel"/>
    <w:tmpl w:val="DD127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710A9"/>
    <w:multiLevelType w:val="multilevel"/>
    <w:tmpl w:val="AF2A8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147B7"/>
    <w:multiLevelType w:val="multilevel"/>
    <w:tmpl w:val="EC88B6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B33C3"/>
    <w:multiLevelType w:val="multilevel"/>
    <w:tmpl w:val="E3BC4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0B15A6"/>
    <w:multiLevelType w:val="multilevel"/>
    <w:tmpl w:val="8DD0F88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1677CB6"/>
    <w:multiLevelType w:val="multilevel"/>
    <w:tmpl w:val="5C22D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F7F36"/>
    <w:multiLevelType w:val="multilevel"/>
    <w:tmpl w:val="66F41ADC"/>
    <w:lvl w:ilvl="0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1CF513F"/>
    <w:multiLevelType w:val="multilevel"/>
    <w:tmpl w:val="55B436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93E26C6"/>
    <w:multiLevelType w:val="multilevel"/>
    <w:tmpl w:val="8188A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B5A2A"/>
    <w:multiLevelType w:val="multilevel"/>
    <w:tmpl w:val="AFCA5B26"/>
    <w:lvl w:ilvl="0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CF316A4"/>
    <w:multiLevelType w:val="multilevel"/>
    <w:tmpl w:val="9798254A"/>
    <w:lvl w:ilvl="0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A1B49BA"/>
    <w:multiLevelType w:val="multilevel"/>
    <w:tmpl w:val="765416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E870DCA"/>
    <w:multiLevelType w:val="multilevel"/>
    <w:tmpl w:val="7EFE3B4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34F72"/>
    <w:multiLevelType w:val="multilevel"/>
    <w:tmpl w:val="0088B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A17E8"/>
    <w:multiLevelType w:val="multilevel"/>
    <w:tmpl w:val="9BBAA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5"/>
  </w:num>
  <w:num w:numId="10">
    <w:abstractNumId w:val="7"/>
  </w:num>
  <w:num w:numId="11">
    <w:abstractNumId w:val="14"/>
  </w:num>
  <w:num w:numId="12">
    <w:abstractNumId w:val="10"/>
  </w:num>
  <w:num w:numId="13">
    <w:abstractNumId w:val="1"/>
  </w:num>
  <w:num w:numId="14">
    <w:abstractNumId w:val="16"/>
  </w:num>
  <w:num w:numId="15">
    <w:abstractNumId w:val="11"/>
  </w:num>
  <w:num w:numId="16">
    <w:abstractNumId w:val="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20DC"/>
    <w:rsid w:val="003F29D8"/>
    <w:rsid w:val="008205E3"/>
    <w:rsid w:val="00B02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020DC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normal"/>
    <w:next w:val="normal"/>
    <w:rsid w:val="00B02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02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02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020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020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020DC"/>
  </w:style>
  <w:style w:type="table" w:customStyle="1" w:styleId="TableNormal">
    <w:name w:val="Table Normal"/>
    <w:rsid w:val="00B02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020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Subtitle"/>
    <w:basedOn w:val="normal"/>
    <w:next w:val="normal"/>
    <w:rsid w:val="00B02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8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a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c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e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5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7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9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b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d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0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2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4">
    <w:basedOn w:val="TableNormal"/>
    <w:rsid w:val="00B020DC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5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7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9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a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b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d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1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4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"/>
    <w:rsid w:val="00B020DC"/>
    <w:tblPr>
      <w:tblStyleRowBandSize w:val="1"/>
      <w:tblStyleColBandSize w:val="1"/>
      <w:tblCellMar>
        <w:top w:w="57" w:type="dxa"/>
        <w:left w:w="62" w:type="dxa"/>
        <w:bottom w:w="57" w:type="dxa"/>
        <w:right w:w="62" w:type="dxa"/>
      </w:tblCellMar>
    </w:tblPr>
  </w:style>
  <w:style w:type="table" w:customStyle="1" w:styleId="afff7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8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9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"/>
    <w:rsid w:val="00B020DC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d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"/>
    <w:rsid w:val="00B020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12260</Words>
  <Characters>69887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Lenovo</cp:lastModifiedBy>
  <cp:revision>3</cp:revision>
  <dcterms:created xsi:type="dcterms:W3CDTF">2022-10-31T09:11:00Z</dcterms:created>
  <dcterms:modified xsi:type="dcterms:W3CDTF">2022-10-31T11:32:00Z</dcterms:modified>
</cp:coreProperties>
</file>